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51" w:rsidRPr="00450851" w:rsidRDefault="00D17905" w:rsidP="0045085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450851">
        <w:rPr>
          <w:rFonts w:ascii="Times New Roman" w:hAnsi="Times New Roman" w:cs="Times New Roman"/>
          <w:sz w:val="28"/>
          <w:szCs w:val="32"/>
        </w:rPr>
        <w:t xml:space="preserve">УТВЕРЖДЕНО </w:t>
      </w:r>
    </w:p>
    <w:p w:rsidR="00450851" w:rsidRPr="00450851" w:rsidRDefault="00D17905" w:rsidP="0045085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450851">
        <w:rPr>
          <w:rFonts w:ascii="Times New Roman" w:hAnsi="Times New Roman" w:cs="Times New Roman"/>
          <w:sz w:val="28"/>
          <w:szCs w:val="32"/>
        </w:rPr>
        <w:t>Постановление Совета Министров Республики Беларусь 11.12.2009 № 1623</w:t>
      </w:r>
    </w:p>
    <w:p w:rsidR="00450851" w:rsidRPr="00450851" w:rsidRDefault="00450851" w:rsidP="00450851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450851" w:rsidRPr="00450851" w:rsidRDefault="00D17905" w:rsidP="00450851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50851">
        <w:rPr>
          <w:rFonts w:ascii="Times New Roman" w:hAnsi="Times New Roman" w:cs="Times New Roman"/>
          <w:b/>
          <w:sz w:val="28"/>
          <w:szCs w:val="32"/>
        </w:rPr>
        <w:t>ПРАВИЛА ОХРАНЫ ЖИЗНИ ЛЮДЕЙ НА ВОДАХ РЕСПУБЛИКИ БЕЛА</w:t>
      </w:r>
      <w:bookmarkStart w:id="0" w:name="_GoBack"/>
      <w:bookmarkEnd w:id="0"/>
      <w:r w:rsidRPr="00450851">
        <w:rPr>
          <w:rFonts w:ascii="Times New Roman" w:hAnsi="Times New Roman" w:cs="Times New Roman"/>
          <w:b/>
          <w:sz w:val="28"/>
          <w:szCs w:val="32"/>
        </w:rPr>
        <w:t xml:space="preserve">РУСЬ </w:t>
      </w:r>
    </w:p>
    <w:p w:rsidR="00450851" w:rsidRPr="00450851" w:rsidRDefault="00D17905" w:rsidP="00450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450851">
        <w:rPr>
          <w:rFonts w:ascii="Times New Roman" w:hAnsi="Times New Roman" w:cs="Times New Roman"/>
          <w:sz w:val="28"/>
          <w:szCs w:val="32"/>
        </w:rPr>
        <w:t xml:space="preserve">ГЛАВА 6 </w:t>
      </w:r>
    </w:p>
    <w:p w:rsidR="00450851" w:rsidRPr="00450851" w:rsidRDefault="00D17905" w:rsidP="00450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450851">
        <w:rPr>
          <w:rFonts w:ascii="Times New Roman" w:hAnsi="Times New Roman" w:cs="Times New Roman"/>
          <w:sz w:val="28"/>
          <w:szCs w:val="32"/>
        </w:rPr>
        <w:t xml:space="preserve">МЕРЫ БЕЗОПАСНОСТИ НА ЛЬДУ </w:t>
      </w:r>
    </w:p>
    <w:p w:rsidR="00450851" w:rsidRPr="00450851" w:rsidRDefault="00450851" w:rsidP="00450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450851" w:rsidRPr="00450851" w:rsidRDefault="00D17905" w:rsidP="0045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450851">
        <w:rPr>
          <w:rFonts w:ascii="Times New Roman" w:hAnsi="Times New Roman" w:cs="Times New Roman"/>
          <w:sz w:val="28"/>
          <w:szCs w:val="32"/>
        </w:rPr>
        <w:t xml:space="preserve">50. Выход на лед запрещается во время ледостава, пока толщина льда не достигнет 7 сантиметров, а также в период интенсивного таяния и разрушения льда. </w:t>
      </w:r>
    </w:p>
    <w:p w:rsidR="00450851" w:rsidRPr="00450851" w:rsidRDefault="00D17905" w:rsidP="0045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450851">
        <w:rPr>
          <w:rFonts w:ascii="Times New Roman" w:hAnsi="Times New Roman" w:cs="Times New Roman"/>
          <w:sz w:val="28"/>
          <w:szCs w:val="32"/>
        </w:rPr>
        <w:t xml:space="preserve">51. Переходить водоемы по льду следует в местах оборудованных переправ. При их отсутствии до начала движения по льду необходимо убедиться в его прочности. Прочность льда проверяется пешней или колом. Если после первого удара лед пробивается и на нем появляется вода, следует немедленно остановиться и двигаться обратно по своим следам, при этом первые шаги надо делать не отрывая подошвы ото льда. Проверять прочность льда ударами ног запрещается. </w:t>
      </w:r>
    </w:p>
    <w:p w:rsidR="00450851" w:rsidRPr="00450851" w:rsidRDefault="00D17905" w:rsidP="0045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450851">
        <w:rPr>
          <w:rFonts w:ascii="Times New Roman" w:hAnsi="Times New Roman" w:cs="Times New Roman"/>
          <w:sz w:val="28"/>
          <w:szCs w:val="32"/>
        </w:rPr>
        <w:t xml:space="preserve">52. При движении по льду следует быть осторожным, внимательно следить за его поверхностью, обходить опасные и подозрительные места: впадение ручьев, выход грунтовых вод и родников, сброс промышленных и сточных вод, вмерзшие кусты осоки, травы, </w:t>
      </w:r>
      <w:proofErr w:type="spellStart"/>
      <w:r w:rsidRPr="00450851">
        <w:rPr>
          <w:rFonts w:ascii="Times New Roman" w:hAnsi="Times New Roman" w:cs="Times New Roman"/>
          <w:sz w:val="28"/>
          <w:szCs w:val="32"/>
        </w:rPr>
        <w:t>выколки</w:t>
      </w:r>
      <w:proofErr w:type="spellEnd"/>
      <w:r w:rsidRPr="00450851">
        <w:rPr>
          <w:rFonts w:ascii="Times New Roman" w:hAnsi="Times New Roman" w:cs="Times New Roman"/>
          <w:sz w:val="28"/>
          <w:szCs w:val="32"/>
        </w:rPr>
        <w:t xml:space="preserve"> льда. Не рекомендуется выходить на лед в пургу и темное время суток. </w:t>
      </w:r>
    </w:p>
    <w:p w:rsidR="00450851" w:rsidRPr="00450851" w:rsidRDefault="00D17905" w:rsidP="0045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450851">
        <w:rPr>
          <w:rFonts w:ascii="Times New Roman" w:hAnsi="Times New Roman" w:cs="Times New Roman"/>
          <w:sz w:val="28"/>
          <w:szCs w:val="32"/>
        </w:rPr>
        <w:t>53. При групповом переходе по льду сл</w:t>
      </w:r>
      <w:r w:rsidR="00450851" w:rsidRPr="00450851">
        <w:rPr>
          <w:rFonts w:ascii="Times New Roman" w:hAnsi="Times New Roman" w:cs="Times New Roman"/>
          <w:sz w:val="28"/>
          <w:szCs w:val="32"/>
        </w:rPr>
        <w:t>едует двигаться на расстоянии 5-</w:t>
      </w:r>
      <w:r w:rsidRPr="00450851">
        <w:rPr>
          <w:rFonts w:ascii="Times New Roman" w:hAnsi="Times New Roman" w:cs="Times New Roman"/>
          <w:sz w:val="28"/>
          <w:szCs w:val="32"/>
        </w:rPr>
        <w:t xml:space="preserve">6 метров друг от друга, внимательно следя за впереди идущим. </w:t>
      </w:r>
    </w:p>
    <w:p w:rsidR="00450851" w:rsidRPr="00450851" w:rsidRDefault="00D17905" w:rsidP="0045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450851">
        <w:rPr>
          <w:rFonts w:ascii="Times New Roman" w:hAnsi="Times New Roman" w:cs="Times New Roman"/>
          <w:sz w:val="28"/>
          <w:szCs w:val="32"/>
        </w:rPr>
        <w:t xml:space="preserve">54. Кататься на коньках разрешается только на специально оборудованных катках. Устройство катков на водоемах (реках, озерах, водохранилищах, прудах) разрешается на мелководье, в местах отсутствия быстрого течения после тщательной проверки прочности и толщины льда (не менее 10-12 сантиметров). Массовые катания разрешаются при толщине льда не менее 25 сантиметров. </w:t>
      </w:r>
    </w:p>
    <w:p w:rsidR="00450851" w:rsidRPr="00450851" w:rsidRDefault="00D17905" w:rsidP="0045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450851">
        <w:rPr>
          <w:rFonts w:ascii="Times New Roman" w:hAnsi="Times New Roman" w:cs="Times New Roman"/>
          <w:sz w:val="28"/>
          <w:szCs w:val="32"/>
        </w:rPr>
        <w:t>55. Переходить водоемы на лыжах рекомендуется по проложенной лыжне. В случае перехода по целине в целях обеспечения безопасности следует отстегнуть крепления лыж, снять петли палок с кистей рук, рюкзак держать на одном плече. Расстояни</w:t>
      </w:r>
      <w:r w:rsidR="00450851" w:rsidRPr="00450851">
        <w:rPr>
          <w:rFonts w:ascii="Times New Roman" w:hAnsi="Times New Roman" w:cs="Times New Roman"/>
          <w:sz w:val="28"/>
          <w:szCs w:val="32"/>
        </w:rPr>
        <w:t>е между лыжниками должно быть 5</w:t>
      </w:r>
      <w:r w:rsidRPr="00450851">
        <w:rPr>
          <w:rFonts w:ascii="Times New Roman" w:hAnsi="Times New Roman" w:cs="Times New Roman"/>
          <w:sz w:val="28"/>
          <w:szCs w:val="32"/>
        </w:rPr>
        <w:t xml:space="preserve">-6 метров, при этом идущий впереди лыжник ударами палок проверяет прочность льда и следит за ней. </w:t>
      </w:r>
    </w:p>
    <w:p w:rsidR="00450851" w:rsidRPr="00450851" w:rsidRDefault="00D17905" w:rsidP="0045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450851">
        <w:rPr>
          <w:rFonts w:ascii="Times New Roman" w:hAnsi="Times New Roman" w:cs="Times New Roman"/>
          <w:sz w:val="28"/>
          <w:szCs w:val="32"/>
        </w:rPr>
        <w:t xml:space="preserve">56. Во время подледной рыбалки не рекомендуется пробивать много лунок на близком расстоянии, прыгать и бегать по льду, </w:t>
      </w:r>
      <w:r w:rsidR="00450851" w:rsidRPr="00450851">
        <w:rPr>
          <w:rFonts w:ascii="Times New Roman" w:hAnsi="Times New Roman" w:cs="Times New Roman"/>
          <w:sz w:val="28"/>
          <w:szCs w:val="32"/>
        </w:rPr>
        <w:t xml:space="preserve">собираться большими группами. </w:t>
      </w:r>
      <w:r w:rsidRPr="00450851">
        <w:rPr>
          <w:rFonts w:ascii="Times New Roman" w:hAnsi="Times New Roman" w:cs="Times New Roman"/>
          <w:sz w:val="28"/>
          <w:szCs w:val="32"/>
        </w:rPr>
        <w:t xml:space="preserve">Каждому рыболову при выходе на подледную рыбалку рекомендуется иметь с собой спасательный жилет и линь (веревку) длиной 15-20 метров с петлей на одном конце и грузом весом 400 - 500 граммов на другом. </w:t>
      </w:r>
    </w:p>
    <w:p w:rsidR="00450851" w:rsidRPr="00450851" w:rsidRDefault="00D17905" w:rsidP="0045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450851">
        <w:rPr>
          <w:rFonts w:ascii="Times New Roman" w:hAnsi="Times New Roman" w:cs="Times New Roman"/>
          <w:sz w:val="28"/>
          <w:szCs w:val="32"/>
        </w:rPr>
        <w:lastRenderedPageBreak/>
        <w:t xml:space="preserve">57. Провалившись под лед, следует действовать быстро и решительно: бросить в сторону берега закрепленный на поясе линь и без резких движений стараться выбраться на прочный лед, а затем, лежа на животе или спине, продвигаться в сторону берега, одновременно призывая о помощи. </w:t>
      </w:r>
    </w:p>
    <w:p w:rsidR="00395315" w:rsidRPr="00450851" w:rsidRDefault="00D17905" w:rsidP="0045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450851">
        <w:rPr>
          <w:rFonts w:ascii="Times New Roman" w:hAnsi="Times New Roman" w:cs="Times New Roman"/>
          <w:sz w:val="28"/>
          <w:szCs w:val="32"/>
        </w:rPr>
        <w:t>58. При оказании помощи провалившемуся под лед ему подаются лестницы, доски, шесты, веревки и другие подручные средства, при этом приближаться к нему следует лежа ползком, желательно опираясь на предметы, увеличивающие площадь опоры. Если спасателей двое и более, то лучше образовать цепочку, удерживая друг друга за ноги.</w:t>
      </w:r>
    </w:p>
    <w:sectPr w:rsidR="00395315" w:rsidRPr="0045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FC"/>
    <w:rsid w:val="00396539"/>
    <w:rsid w:val="00450851"/>
    <w:rsid w:val="00943EFC"/>
    <w:rsid w:val="00D17905"/>
    <w:rsid w:val="00DD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CEACE-BFE1-4389-AE43-628EAC79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3</cp:revision>
  <dcterms:created xsi:type="dcterms:W3CDTF">2021-12-11T08:06:00Z</dcterms:created>
  <dcterms:modified xsi:type="dcterms:W3CDTF">2021-12-11T08:25:00Z</dcterms:modified>
</cp:coreProperties>
</file>