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B0" w:rsidRPr="00DF76A9" w:rsidRDefault="003E18B0" w:rsidP="003E18B0">
      <w:pPr>
        <w:spacing w:after="0" w:line="240" w:lineRule="auto"/>
        <w:jc w:val="center"/>
        <w:rPr>
          <w:rFonts w:ascii="Arial Black" w:hAnsi="Arial Black"/>
          <w:sz w:val="72"/>
          <w:szCs w:val="80"/>
          <w:lang w:val="be-BY"/>
        </w:rPr>
      </w:pPr>
      <w:r w:rsidRPr="00DF76A9">
        <w:rPr>
          <w:rFonts w:ascii="Arial Black" w:hAnsi="Arial Black"/>
          <w:sz w:val="72"/>
          <w:szCs w:val="80"/>
          <w:lang w:val="be-BY"/>
        </w:rPr>
        <w:t>У ЧАС КАНІКУЛ</w:t>
      </w:r>
    </w:p>
    <w:p w:rsidR="003E18B0" w:rsidRPr="00DF76A9" w:rsidRDefault="003E18B0" w:rsidP="003E18B0">
      <w:pPr>
        <w:spacing w:after="0" w:line="240" w:lineRule="auto"/>
        <w:jc w:val="center"/>
        <w:rPr>
          <w:rFonts w:ascii="Arial Black" w:hAnsi="Arial Black"/>
          <w:sz w:val="72"/>
          <w:szCs w:val="80"/>
          <w:lang w:val="be-BY"/>
        </w:rPr>
      </w:pPr>
      <w:r w:rsidRPr="00DF76A9">
        <w:rPr>
          <w:rFonts w:ascii="Arial Black" w:hAnsi="Arial Black"/>
          <w:sz w:val="72"/>
          <w:szCs w:val="80"/>
          <w:lang w:val="be-BY"/>
        </w:rPr>
        <w:t>ты можаш наведаць:</w:t>
      </w:r>
    </w:p>
    <w:p w:rsidR="003E18B0" w:rsidRDefault="003E18B0" w:rsidP="003E18B0">
      <w:pPr>
        <w:rPr>
          <w:lang w:val="be-BY"/>
        </w:rPr>
      </w:pPr>
    </w:p>
    <w:p w:rsidR="003E18B0" w:rsidRDefault="003E18B0" w:rsidP="003E18B0">
      <w:pPr>
        <w:rPr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4338"/>
        <w:gridCol w:w="3067"/>
      </w:tblGrid>
      <w:tr w:rsidR="003E18B0" w:rsidRPr="00EB0DE7" w:rsidTr="003E18B0">
        <w:tc>
          <w:tcPr>
            <w:tcW w:w="9345" w:type="dxa"/>
            <w:gridSpan w:val="3"/>
          </w:tcPr>
          <w:p w:rsidR="003E18B0" w:rsidRPr="00EB0DE7" w:rsidRDefault="003E18B0" w:rsidP="00380631">
            <w:pPr>
              <w:jc w:val="center"/>
              <w:rPr>
                <w:b/>
                <w:sz w:val="52"/>
                <w:szCs w:val="32"/>
                <w:lang w:val="be-BY"/>
              </w:rPr>
            </w:pPr>
            <w:r>
              <w:rPr>
                <w:b/>
                <w:sz w:val="56"/>
                <w:szCs w:val="32"/>
                <w:lang w:val="be-BY"/>
              </w:rPr>
              <w:t>АБ’ЯДНАННІ ПА ІНТАРЭСАХ</w:t>
            </w:r>
          </w:p>
        </w:tc>
      </w:tr>
      <w:tr w:rsidR="003E18B0" w:rsidRPr="00EB0DE7" w:rsidTr="003E18B0">
        <w:tc>
          <w:tcPr>
            <w:tcW w:w="1940" w:type="dxa"/>
          </w:tcPr>
          <w:p w:rsidR="003E18B0" w:rsidRPr="00EB0DE7" w:rsidRDefault="003E18B0" w:rsidP="00380631">
            <w:pPr>
              <w:rPr>
                <w:sz w:val="40"/>
                <w:lang w:val="be-BY"/>
              </w:rPr>
            </w:pPr>
            <w:r>
              <w:rPr>
                <w:sz w:val="40"/>
                <w:lang w:val="be-BY"/>
              </w:rPr>
              <w:t>АЎТОРАК</w:t>
            </w:r>
          </w:p>
        </w:tc>
        <w:tc>
          <w:tcPr>
            <w:tcW w:w="4338" w:type="dxa"/>
          </w:tcPr>
          <w:p w:rsidR="003E18B0" w:rsidRPr="00EB0DE7" w:rsidRDefault="003E18B0" w:rsidP="00380631">
            <w:pPr>
              <w:rPr>
                <w:sz w:val="44"/>
                <w:lang w:val="be-BY"/>
              </w:rPr>
            </w:pPr>
            <w:r>
              <w:rPr>
                <w:sz w:val="44"/>
                <w:lang w:val="be-BY"/>
              </w:rPr>
              <w:t>Майстэрня добрых спраў</w:t>
            </w:r>
          </w:p>
        </w:tc>
        <w:tc>
          <w:tcPr>
            <w:tcW w:w="3067" w:type="dxa"/>
          </w:tcPr>
          <w:p w:rsidR="003E18B0" w:rsidRPr="00EB0DE7" w:rsidRDefault="003E18B0" w:rsidP="00380631">
            <w:pPr>
              <w:rPr>
                <w:sz w:val="40"/>
                <w:lang w:val="be-BY"/>
              </w:rPr>
            </w:pPr>
            <w:r>
              <w:rPr>
                <w:sz w:val="40"/>
                <w:lang w:val="be-BY"/>
              </w:rPr>
              <w:t>12.00-12.45</w:t>
            </w:r>
          </w:p>
        </w:tc>
      </w:tr>
      <w:tr w:rsidR="00DF76A9" w:rsidRPr="00EB0DE7" w:rsidTr="003E18B0">
        <w:tc>
          <w:tcPr>
            <w:tcW w:w="1940" w:type="dxa"/>
            <w:vMerge w:val="restart"/>
          </w:tcPr>
          <w:p w:rsidR="00DF76A9" w:rsidRPr="00EB0DE7" w:rsidRDefault="00DF76A9" w:rsidP="00380631">
            <w:pPr>
              <w:rPr>
                <w:sz w:val="40"/>
                <w:lang w:val="be-BY"/>
              </w:rPr>
            </w:pPr>
            <w:r>
              <w:rPr>
                <w:sz w:val="40"/>
                <w:lang w:val="be-BY"/>
              </w:rPr>
              <w:t>СУБОТА</w:t>
            </w:r>
          </w:p>
        </w:tc>
        <w:tc>
          <w:tcPr>
            <w:tcW w:w="4338" w:type="dxa"/>
          </w:tcPr>
          <w:p w:rsidR="00DF76A9" w:rsidRPr="00EB0DE7" w:rsidRDefault="00DF76A9" w:rsidP="00380631">
            <w:pPr>
              <w:rPr>
                <w:sz w:val="44"/>
                <w:lang w:val="be-BY"/>
              </w:rPr>
            </w:pPr>
            <w:r w:rsidRPr="00EB0DE7">
              <w:rPr>
                <w:sz w:val="44"/>
                <w:lang w:val="be-BY"/>
              </w:rPr>
              <w:t>Займальная інфарматыка</w:t>
            </w:r>
          </w:p>
        </w:tc>
        <w:tc>
          <w:tcPr>
            <w:tcW w:w="3067" w:type="dxa"/>
          </w:tcPr>
          <w:p w:rsidR="00DF76A9" w:rsidRPr="00EB0DE7" w:rsidRDefault="00DF76A9" w:rsidP="00380631">
            <w:pPr>
              <w:rPr>
                <w:sz w:val="40"/>
                <w:lang w:val="be-BY"/>
              </w:rPr>
            </w:pPr>
            <w:r w:rsidRPr="00EB0DE7">
              <w:rPr>
                <w:sz w:val="40"/>
                <w:lang w:val="be-BY"/>
              </w:rPr>
              <w:t>9.00-9.45</w:t>
            </w:r>
          </w:p>
        </w:tc>
      </w:tr>
      <w:tr w:rsidR="00DF76A9" w:rsidRPr="00EB0DE7" w:rsidTr="003E18B0">
        <w:tc>
          <w:tcPr>
            <w:tcW w:w="1940" w:type="dxa"/>
            <w:vMerge/>
          </w:tcPr>
          <w:p w:rsidR="00DF76A9" w:rsidRPr="00EB0DE7" w:rsidRDefault="00DF76A9" w:rsidP="003E18B0">
            <w:pPr>
              <w:rPr>
                <w:sz w:val="40"/>
                <w:lang w:val="be-BY"/>
              </w:rPr>
            </w:pPr>
          </w:p>
        </w:tc>
        <w:tc>
          <w:tcPr>
            <w:tcW w:w="4338" w:type="dxa"/>
          </w:tcPr>
          <w:p w:rsidR="00DF76A9" w:rsidRPr="00EB0DE7" w:rsidRDefault="00DF76A9" w:rsidP="003E18B0">
            <w:pPr>
              <w:rPr>
                <w:sz w:val="44"/>
                <w:lang w:val="be-BY"/>
              </w:rPr>
            </w:pPr>
            <w:r w:rsidRPr="00EB0DE7">
              <w:rPr>
                <w:sz w:val="44"/>
                <w:lang w:val="be-BY"/>
              </w:rPr>
              <w:t>Ад слова да тэксту</w:t>
            </w:r>
          </w:p>
        </w:tc>
        <w:tc>
          <w:tcPr>
            <w:tcW w:w="3067" w:type="dxa"/>
          </w:tcPr>
          <w:p w:rsidR="00DF76A9" w:rsidRPr="00EB0DE7" w:rsidRDefault="00DF76A9" w:rsidP="003E18B0">
            <w:pPr>
              <w:rPr>
                <w:sz w:val="40"/>
                <w:lang w:val="be-BY"/>
              </w:rPr>
            </w:pPr>
            <w:r w:rsidRPr="00EB0DE7">
              <w:rPr>
                <w:sz w:val="40"/>
                <w:lang w:val="be-BY"/>
              </w:rPr>
              <w:t>9.55-10.40</w:t>
            </w:r>
          </w:p>
        </w:tc>
      </w:tr>
      <w:tr w:rsidR="00DF76A9" w:rsidRPr="00EB0DE7" w:rsidTr="003E18B0">
        <w:tc>
          <w:tcPr>
            <w:tcW w:w="1940" w:type="dxa"/>
            <w:vMerge/>
          </w:tcPr>
          <w:p w:rsidR="00DF76A9" w:rsidRPr="00EB0DE7" w:rsidRDefault="00DF76A9" w:rsidP="003E18B0">
            <w:pPr>
              <w:rPr>
                <w:sz w:val="40"/>
                <w:lang w:val="be-BY"/>
              </w:rPr>
            </w:pPr>
          </w:p>
        </w:tc>
        <w:tc>
          <w:tcPr>
            <w:tcW w:w="4338" w:type="dxa"/>
          </w:tcPr>
          <w:p w:rsidR="00DF76A9" w:rsidRPr="00EB0DE7" w:rsidRDefault="00DF76A9" w:rsidP="003E18B0">
            <w:pPr>
              <w:rPr>
                <w:sz w:val="44"/>
                <w:lang w:val="be-BY"/>
              </w:rPr>
            </w:pPr>
            <w:r>
              <w:rPr>
                <w:sz w:val="44"/>
                <w:lang w:val="be-BY"/>
              </w:rPr>
              <w:t>Мастацкае чытанне і драматызацыя</w:t>
            </w:r>
          </w:p>
        </w:tc>
        <w:tc>
          <w:tcPr>
            <w:tcW w:w="3067" w:type="dxa"/>
          </w:tcPr>
          <w:p w:rsidR="00DF76A9" w:rsidRPr="00EB0DE7" w:rsidRDefault="00DF76A9" w:rsidP="003E18B0">
            <w:pPr>
              <w:rPr>
                <w:sz w:val="40"/>
                <w:lang w:val="be-BY"/>
              </w:rPr>
            </w:pPr>
            <w:r>
              <w:rPr>
                <w:sz w:val="40"/>
                <w:lang w:val="be-BY"/>
              </w:rPr>
              <w:t>10.50-11.35</w:t>
            </w:r>
          </w:p>
        </w:tc>
      </w:tr>
      <w:tr w:rsidR="00DF76A9" w:rsidRPr="00EB0DE7" w:rsidTr="003E18B0">
        <w:tc>
          <w:tcPr>
            <w:tcW w:w="1940" w:type="dxa"/>
            <w:vMerge/>
          </w:tcPr>
          <w:p w:rsidR="00DF76A9" w:rsidRPr="00EB0DE7" w:rsidRDefault="00DF76A9" w:rsidP="003E18B0">
            <w:pPr>
              <w:rPr>
                <w:sz w:val="40"/>
                <w:lang w:val="be-BY"/>
              </w:rPr>
            </w:pPr>
          </w:p>
        </w:tc>
        <w:tc>
          <w:tcPr>
            <w:tcW w:w="4338" w:type="dxa"/>
          </w:tcPr>
          <w:p w:rsidR="00DF76A9" w:rsidRPr="00EB0DE7" w:rsidRDefault="00DF76A9" w:rsidP="003E18B0">
            <w:pPr>
              <w:rPr>
                <w:sz w:val="44"/>
                <w:lang w:val="be-BY"/>
              </w:rPr>
            </w:pPr>
            <w:r>
              <w:rPr>
                <w:sz w:val="44"/>
                <w:lang w:val="be-BY"/>
              </w:rPr>
              <w:t>У рытме танца</w:t>
            </w:r>
          </w:p>
        </w:tc>
        <w:tc>
          <w:tcPr>
            <w:tcW w:w="3067" w:type="dxa"/>
          </w:tcPr>
          <w:p w:rsidR="00DF76A9" w:rsidRPr="00EB0DE7" w:rsidRDefault="00DF76A9" w:rsidP="003E18B0">
            <w:pPr>
              <w:rPr>
                <w:sz w:val="40"/>
                <w:lang w:val="be-BY"/>
              </w:rPr>
            </w:pPr>
            <w:r>
              <w:rPr>
                <w:sz w:val="40"/>
                <w:lang w:val="be-BY"/>
              </w:rPr>
              <w:t>11.45-13.15</w:t>
            </w:r>
          </w:p>
        </w:tc>
      </w:tr>
      <w:tr w:rsidR="00DF76A9" w:rsidRPr="00EB0DE7" w:rsidTr="003E18B0">
        <w:tc>
          <w:tcPr>
            <w:tcW w:w="1940" w:type="dxa"/>
            <w:vMerge/>
          </w:tcPr>
          <w:p w:rsidR="00DF76A9" w:rsidRPr="00EB0DE7" w:rsidRDefault="00DF76A9" w:rsidP="003E18B0">
            <w:pPr>
              <w:rPr>
                <w:sz w:val="40"/>
                <w:lang w:val="be-BY"/>
              </w:rPr>
            </w:pPr>
          </w:p>
        </w:tc>
        <w:tc>
          <w:tcPr>
            <w:tcW w:w="4338" w:type="dxa"/>
          </w:tcPr>
          <w:p w:rsidR="00DF76A9" w:rsidRPr="00EB0DE7" w:rsidRDefault="00DF76A9" w:rsidP="003E18B0">
            <w:pPr>
              <w:rPr>
                <w:sz w:val="44"/>
                <w:lang w:val="be-BY"/>
              </w:rPr>
            </w:pPr>
            <w:r w:rsidRPr="00EB0DE7">
              <w:rPr>
                <w:sz w:val="44"/>
                <w:lang w:val="be-BY"/>
              </w:rPr>
              <w:t>Музеязнаўства</w:t>
            </w:r>
          </w:p>
        </w:tc>
        <w:tc>
          <w:tcPr>
            <w:tcW w:w="3067" w:type="dxa"/>
          </w:tcPr>
          <w:p w:rsidR="00DF76A9" w:rsidRPr="00EB0DE7" w:rsidRDefault="00DF76A9" w:rsidP="003E18B0">
            <w:pPr>
              <w:rPr>
                <w:sz w:val="40"/>
                <w:lang w:val="be-BY"/>
              </w:rPr>
            </w:pPr>
            <w:r>
              <w:rPr>
                <w:sz w:val="40"/>
                <w:lang w:val="be-BY"/>
              </w:rPr>
              <w:t>12.40-14.10</w:t>
            </w:r>
          </w:p>
        </w:tc>
      </w:tr>
      <w:tr w:rsidR="00DF76A9" w:rsidRPr="00EB0DE7" w:rsidTr="003E18B0">
        <w:tc>
          <w:tcPr>
            <w:tcW w:w="1940" w:type="dxa"/>
            <w:vMerge/>
          </w:tcPr>
          <w:p w:rsidR="00DF76A9" w:rsidRPr="00EB0DE7" w:rsidRDefault="00DF76A9" w:rsidP="003E18B0">
            <w:pPr>
              <w:rPr>
                <w:sz w:val="40"/>
                <w:lang w:val="be-BY"/>
              </w:rPr>
            </w:pPr>
          </w:p>
        </w:tc>
        <w:tc>
          <w:tcPr>
            <w:tcW w:w="4338" w:type="dxa"/>
          </w:tcPr>
          <w:p w:rsidR="00DF76A9" w:rsidRPr="00EB0DE7" w:rsidRDefault="00DF76A9" w:rsidP="003E18B0">
            <w:pPr>
              <w:rPr>
                <w:sz w:val="44"/>
                <w:lang w:val="be-BY"/>
              </w:rPr>
            </w:pPr>
            <w:r>
              <w:rPr>
                <w:sz w:val="44"/>
                <w:lang w:val="be-BY"/>
              </w:rPr>
              <w:t>Дзіцячы час</w:t>
            </w:r>
          </w:p>
        </w:tc>
        <w:tc>
          <w:tcPr>
            <w:tcW w:w="3067" w:type="dxa"/>
          </w:tcPr>
          <w:p w:rsidR="00DF76A9" w:rsidRDefault="00DF76A9" w:rsidP="003E18B0">
            <w:pPr>
              <w:rPr>
                <w:sz w:val="40"/>
                <w:lang w:val="be-BY"/>
              </w:rPr>
            </w:pPr>
            <w:r>
              <w:rPr>
                <w:sz w:val="40"/>
                <w:lang w:val="be-BY"/>
              </w:rPr>
              <w:t>14.20-15.50</w:t>
            </w:r>
          </w:p>
        </w:tc>
      </w:tr>
    </w:tbl>
    <w:p w:rsidR="003E18B0" w:rsidRDefault="003E18B0" w:rsidP="003E18B0">
      <w:pPr>
        <w:rPr>
          <w:lang w:val="be-BY"/>
        </w:rPr>
      </w:pPr>
    </w:p>
    <w:p w:rsidR="003E18B0" w:rsidRDefault="003E18B0" w:rsidP="003E18B0">
      <w:pPr>
        <w:rPr>
          <w:lang w:val="be-BY"/>
        </w:rPr>
      </w:pPr>
    </w:p>
    <w:p w:rsidR="003E18B0" w:rsidRDefault="003E18B0" w:rsidP="003E18B0"/>
    <w:p w:rsidR="003E18B0" w:rsidRPr="009F2CD8" w:rsidRDefault="003E18B0" w:rsidP="003E18B0">
      <w:pPr>
        <w:spacing w:after="0" w:line="240" w:lineRule="auto"/>
        <w:jc w:val="center"/>
        <w:rPr>
          <w:rFonts w:ascii="Arial Black" w:hAnsi="Arial Black"/>
          <w:sz w:val="72"/>
          <w:lang w:val="be-BY"/>
        </w:rPr>
      </w:pPr>
      <w:r w:rsidRPr="009F2CD8">
        <w:rPr>
          <w:rFonts w:ascii="Arial Black" w:hAnsi="Arial Black"/>
          <w:sz w:val="72"/>
          <w:lang w:val="be-BY"/>
        </w:rPr>
        <w:lastRenderedPageBreak/>
        <w:t>У ЧАС КАНІКУЛ працуюць:</w:t>
      </w:r>
    </w:p>
    <w:p w:rsidR="003E18B0" w:rsidRPr="00EB0DE7" w:rsidRDefault="003E18B0" w:rsidP="009F2CD8">
      <w:pPr>
        <w:spacing w:after="0" w:line="240" w:lineRule="auto"/>
        <w:rPr>
          <w:rFonts w:ascii="Arial Black" w:hAnsi="Arial Black"/>
          <w:sz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7"/>
        <w:gridCol w:w="4628"/>
      </w:tblGrid>
      <w:tr w:rsidR="003E18B0" w:rsidTr="00DF76A9">
        <w:tc>
          <w:tcPr>
            <w:tcW w:w="4717" w:type="dxa"/>
          </w:tcPr>
          <w:p w:rsidR="003E18B0" w:rsidRDefault="003E18B0" w:rsidP="00593EF8">
            <w:pPr>
              <w:rPr>
                <w:rFonts w:ascii="Arial Black" w:hAnsi="Arial Black"/>
                <w:sz w:val="52"/>
                <w:lang w:val="be-BY"/>
              </w:rPr>
            </w:pPr>
            <w:r>
              <w:rPr>
                <w:rFonts w:ascii="Arial Black" w:hAnsi="Arial Black"/>
                <w:sz w:val="52"/>
                <w:lang w:val="be-BY"/>
              </w:rPr>
              <w:t>Спартыўная зала</w:t>
            </w:r>
          </w:p>
        </w:tc>
        <w:tc>
          <w:tcPr>
            <w:tcW w:w="4628" w:type="dxa"/>
          </w:tcPr>
          <w:p w:rsidR="003E18B0" w:rsidRDefault="009F2CD8" w:rsidP="00593EF8">
            <w:pPr>
              <w:rPr>
                <w:rFonts w:ascii="Times New Roman" w:hAnsi="Times New Roman" w:cs="Times New Roman"/>
                <w:i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44"/>
                <w:lang w:val="be-BY"/>
              </w:rPr>
              <w:t xml:space="preserve">10.00 – 12.00 </w:t>
            </w:r>
          </w:p>
        </w:tc>
      </w:tr>
      <w:tr w:rsidR="003E18B0" w:rsidTr="00DF76A9">
        <w:tc>
          <w:tcPr>
            <w:tcW w:w="4717" w:type="dxa"/>
          </w:tcPr>
          <w:p w:rsidR="003E18B0" w:rsidRDefault="003E18B0" w:rsidP="00593EF8">
            <w:pPr>
              <w:rPr>
                <w:rFonts w:ascii="Arial Black" w:hAnsi="Arial Black"/>
                <w:sz w:val="52"/>
                <w:lang w:val="be-BY"/>
              </w:rPr>
            </w:pPr>
            <w:r>
              <w:rPr>
                <w:rFonts w:ascii="Arial Black" w:hAnsi="Arial Black"/>
                <w:sz w:val="52"/>
                <w:lang w:val="be-BY"/>
              </w:rPr>
              <w:t>Трэнажорная зала</w:t>
            </w:r>
          </w:p>
        </w:tc>
        <w:tc>
          <w:tcPr>
            <w:tcW w:w="4628" w:type="dxa"/>
          </w:tcPr>
          <w:p w:rsidR="003E18B0" w:rsidRDefault="009F2CD8" w:rsidP="00593EF8">
            <w:pPr>
              <w:rPr>
                <w:rFonts w:ascii="Times New Roman" w:hAnsi="Times New Roman" w:cs="Times New Roman"/>
                <w:i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44"/>
                <w:lang w:val="be-BY"/>
              </w:rPr>
              <w:t>10.00 – 12.00</w:t>
            </w:r>
          </w:p>
        </w:tc>
      </w:tr>
      <w:tr w:rsidR="003E18B0" w:rsidTr="00DF76A9">
        <w:tc>
          <w:tcPr>
            <w:tcW w:w="4717" w:type="dxa"/>
          </w:tcPr>
          <w:p w:rsidR="003E18B0" w:rsidRDefault="003E18B0" w:rsidP="00593EF8">
            <w:pPr>
              <w:rPr>
                <w:rFonts w:ascii="Arial Black" w:hAnsi="Arial Black"/>
                <w:sz w:val="52"/>
                <w:lang w:val="be-BY"/>
              </w:rPr>
            </w:pPr>
            <w:r>
              <w:rPr>
                <w:rFonts w:ascii="Arial Black" w:hAnsi="Arial Black"/>
                <w:sz w:val="52"/>
                <w:lang w:val="be-BY"/>
              </w:rPr>
              <w:t>Бібліятэка</w:t>
            </w:r>
          </w:p>
          <w:p w:rsidR="003E18B0" w:rsidRDefault="003E18B0" w:rsidP="00593EF8">
            <w:pPr>
              <w:rPr>
                <w:rFonts w:ascii="Arial Black" w:hAnsi="Arial Black"/>
                <w:sz w:val="52"/>
                <w:lang w:val="be-BY"/>
              </w:rPr>
            </w:pPr>
          </w:p>
        </w:tc>
        <w:tc>
          <w:tcPr>
            <w:tcW w:w="4628" w:type="dxa"/>
          </w:tcPr>
          <w:p w:rsidR="009F2CD8" w:rsidRDefault="009F2CD8" w:rsidP="009F2CD8">
            <w:pPr>
              <w:spacing w:after="0"/>
              <w:rPr>
                <w:rFonts w:ascii="Times New Roman" w:hAnsi="Times New Roman" w:cs="Times New Roman"/>
                <w:i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44"/>
                <w:lang w:val="be-BY"/>
              </w:rPr>
              <w:t>панядзелак-серада, пятніца-субота</w:t>
            </w:r>
          </w:p>
          <w:p w:rsidR="009F2CD8" w:rsidRDefault="009F2CD8" w:rsidP="009F2CD8">
            <w:pPr>
              <w:spacing w:after="0"/>
              <w:rPr>
                <w:rFonts w:ascii="Times New Roman" w:hAnsi="Times New Roman" w:cs="Times New Roman"/>
                <w:i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44"/>
                <w:lang w:val="be-BY"/>
              </w:rPr>
              <w:t>09.00 – 12.00</w:t>
            </w:r>
          </w:p>
        </w:tc>
      </w:tr>
      <w:tr w:rsidR="003E18B0" w:rsidTr="00DF76A9">
        <w:tc>
          <w:tcPr>
            <w:tcW w:w="4717" w:type="dxa"/>
          </w:tcPr>
          <w:p w:rsidR="003E18B0" w:rsidRDefault="003E18B0" w:rsidP="00593EF8">
            <w:pPr>
              <w:rPr>
                <w:rFonts w:ascii="Arial Black" w:hAnsi="Arial Black"/>
                <w:sz w:val="52"/>
                <w:lang w:val="be-BY"/>
              </w:rPr>
            </w:pPr>
            <w:r>
              <w:rPr>
                <w:rFonts w:ascii="Arial Black" w:hAnsi="Arial Black"/>
                <w:sz w:val="52"/>
                <w:lang w:val="be-BY"/>
              </w:rPr>
              <w:t>Кабінет інфарматыкі</w:t>
            </w:r>
          </w:p>
        </w:tc>
        <w:tc>
          <w:tcPr>
            <w:tcW w:w="4628" w:type="dxa"/>
          </w:tcPr>
          <w:p w:rsidR="003E18B0" w:rsidRDefault="009F2CD8" w:rsidP="00593EF8">
            <w:pPr>
              <w:rPr>
                <w:rFonts w:ascii="Times New Roman" w:hAnsi="Times New Roman" w:cs="Times New Roman"/>
                <w:i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44"/>
                <w:lang w:val="be-BY"/>
              </w:rPr>
              <w:t>10</w:t>
            </w:r>
            <w:r w:rsidR="003E18B0">
              <w:rPr>
                <w:rFonts w:ascii="Times New Roman" w:hAnsi="Times New Roman" w:cs="Times New Roman"/>
                <w:i/>
                <w:sz w:val="44"/>
                <w:lang w:val="be-BY"/>
              </w:rPr>
              <w:t>.00 – 13.00</w:t>
            </w:r>
          </w:p>
        </w:tc>
      </w:tr>
      <w:tr w:rsidR="003E18B0" w:rsidTr="00DF76A9">
        <w:tc>
          <w:tcPr>
            <w:tcW w:w="4717" w:type="dxa"/>
          </w:tcPr>
          <w:p w:rsidR="003E18B0" w:rsidRDefault="003E18B0" w:rsidP="00593EF8">
            <w:pPr>
              <w:rPr>
                <w:rFonts w:ascii="Arial Black" w:hAnsi="Arial Black"/>
                <w:sz w:val="52"/>
                <w:lang w:val="be-BY"/>
              </w:rPr>
            </w:pPr>
            <w:r>
              <w:rPr>
                <w:rFonts w:ascii="Arial Black" w:hAnsi="Arial Black"/>
                <w:sz w:val="52"/>
                <w:lang w:val="be-BY"/>
              </w:rPr>
              <w:t>Школьны музей</w:t>
            </w:r>
          </w:p>
        </w:tc>
        <w:tc>
          <w:tcPr>
            <w:tcW w:w="4628" w:type="dxa"/>
          </w:tcPr>
          <w:p w:rsidR="003E18B0" w:rsidRDefault="009F2CD8" w:rsidP="00593EF8">
            <w:pPr>
              <w:rPr>
                <w:rFonts w:ascii="Times New Roman" w:hAnsi="Times New Roman" w:cs="Times New Roman"/>
                <w:i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44"/>
                <w:lang w:val="be-BY"/>
              </w:rPr>
              <w:t>10.00 – 12.00</w:t>
            </w:r>
          </w:p>
        </w:tc>
      </w:tr>
      <w:tr w:rsidR="00DF76A9" w:rsidTr="00DF76A9">
        <w:tc>
          <w:tcPr>
            <w:tcW w:w="4717" w:type="dxa"/>
          </w:tcPr>
          <w:p w:rsidR="00DF76A9" w:rsidRDefault="00DF76A9" w:rsidP="00DF76A9">
            <w:pPr>
              <w:rPr>
                <w:rFonts w:ascii="Arial Black" w:hAnsi="Arial Black"/>
                <w:sz w:val="52"/>
                <w:lang w:val="be-BY"/>
              </w:rPr>
            </w:pPr>
            <w:r>
              <w:rPr>
                <w:rFonts w:ascii="Arial Black" w:hAnsi="Arial Black"/>
                <w:sz w:val="52"/>
                <w:lang w:val="be-BY"/>
              </w:rPr>
              <w:t>Актавая зала</w:t>
            </w:r>
          </w:p>
        </w:tc>
        <w:tc>
          <w:tcPr>
            <w:tcW w:w="4628" w:type="dxa"/>
          </w:tcPr>
          <w:p w:rsidR="00DF76A9" w:rsidRPr="00425AA5" w:rsidRDefault="00DF76A9" w:rsidP="00DF76A9">
            <w:pPr>
              <w:rPr>
                <w:rFonts w:ascii="Times New Roman" w:hAnsi="Times New Roman" w:cs="Times New Roman"/>
                <w:i/>
                <w:sz w:val="4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44"/>
                <w:lang w:val="be-BY"/>
              </w:rPr>
              <w:t>У час правядзення мерапрыемстваў згодна плана на дзень</w:t>
            </w:r>
          </w:p>
        </w:tc>
      </w:tr>
    </w:tbl>
    <w:p w:rsidR="003E18B0" w:rsidRDefault="003E18B0">
      <w:bookmarkStart w:id="0" w:name="_GoBack"/>
      <w:bookmarkEnd w:id="0"/>
    </w:p>
    <w:sectPr w:rsidR="003E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FA"/>
    <w:rsid w:val="002C52FA"/>
    <w:rsid w:val="00396539"/>
    <w:rsid w:val="003E18B0"/>
    <w:rsid w:val="009F2CD8"/>
    <w:rsid w:val="00DD47F2"/>
    <w:rsid w:val="00D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2A62-EF84-432A-9357-0AA2D7B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2020-03-26T07:16:00Z</dcterms:created>
  <dcterms:modified xsi:type="dcterms:W3CDTF">2020-03-26T07:41:00Z</dcterms:modified>
</cp:coreProperties>
</file>